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丽水学院大学生暑期社会实践活动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个人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申报表</w:t>
      </w:r>
    </w:p>
    <w:tbl>
      <w:tblPr>
        <w:tblStyle w:val="2"/>
        <w:tblW w:w="101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73"/>
        <w:gridCol w:w="1397"/>
        <w:gridCol w:w="3340"/>
        <w:gridCol w:w="1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实践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836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仿宋_GB2312" w:eastAsia="仿宋_GB2312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4"/>
                <w:lang w:eastAsia="zh-CN"/>
              </w:rPr>
              <w:t>是否为就业实习类实践：</w:t>
            </w:r>
            <w:r>
              <w:rPr>
                <w:rFonts w:hint="eastAsia" w:ascii="仿宋_GB2312" w:eastAsia="仿宋_GB2312" w:cs="宋体"/>
                <w:kern w:val="0"/>
                <w:szCs w:val="24"/>
                <w:lang w:val="en-US" w:eastAsia="zh-CN"/>
              </w:rPr>
              <w:t xml:space="preserve"> 是         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 w:cs="宋体"/>
                <w:kern w:val="0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  <w:lang w:val="en-US" w:eastAsia="zh-CN"/>
              </w:rPr>
              <w:t>专项名称：“青聚浙丽”    “青年丽水”职业体验官    “返家乡”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申报人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申报地点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所属团委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3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49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二级学院团委意见</w:t>
            </w:r>
          </w:p>
        </w:tc>
        <w:tc>
          <w:tcPr>
            <w:tcW w:w="83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247C"/>
    <w:rsid w:val="09E5487C"/>
    <w:rsid w:val="09F9247C"/>
    <w:rsid w:val="0FDE307F"/>
    <w:rsid w:val="4AAE168E"/>
    <w:rsid w:val="5D624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2021-06-02T00:37:00Z</dcterms:created>
  <dc:creator>李艺莉Poetry</dc:creator>
  <cp:lastModifiedBy>理好心</cp:lastModifiedBy>
  <cp:lastPrinted>2021-06-02T00:43:00Z</cp:lastPrinted>
  <dcterms:modified xsi:type="dcterms:W3CDTF">2023-05-30T10:19:52Z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